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A2" w:rsidRPr="00C04AA2" w:rsidRDefault="00C04AA2" w:rsidP="00C04AA2">
      <w:pPr>
        <w:spacing w:after="405" w:line="405" w:lineRule="atLeast"/>
        <w:jc w:val="center"/>
        <w:outlineLvl w:val="0"/>
        <w:rPr>
          <w:rFonts w:ascii="Tahoma" w:eastAsia="Times New Roman" w:hAnsi="Tahoma" w:cs="Tahoma"/>
          <w:b/>
          <w:bCs/>
          <w:color w:val="222222"/>
          <w:kern w:val="36"/>
          <w:sz w:val="28"/>
          <w:szCs w:val="41"/>
          <w:lang w:eastAsia="ru-RU"/>
        </w:rPr>
      </w:pPr>
      <w:r w:rsidRPr="00C04AA2">
        <w:rPr>
          <w:rFonts w:ascii="Tahoma" w:eastAsia="Times New Roman" w:hAnsi="Tahoma" w:cs="Tahoma"/>
          <w:b/>
          <w:bCs/>
          <w:color w:val="222222"/>
          <w:kern w:val="36"/>
          <w:sz w:val="28"/>
          <w:szCs w:val="41"/>
          <w:lang w:eastAsia="ru-RU"/>
        </w:rPr>
        <w:t>Правительство Свердловской области разъясняет порядок действий при угрозе БПЛА</w:t>
      </w:r>
    </w:p>
    <w:p w:rsidR="00C04AA2" w:rsidRPr="00C04AA2" w:rsidRDefault="00C04AA2" w:rsidP="00C04AA2">
      <w:pPr>
        <w:spacing w:after="0" w:line="240" w:lineRule="auto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Уровни оповещений в регионе при угрозе атаки БПЛА:</w:t>
      </w:r>
    </w:p>
    <w:p w:rsidR="00C04AA2" w:rsidRDefault="00C04AA2" w:rsidP="00C04AA2">
      <w:pPr>
        <w:spacing w:after="0"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1. Упреждающий режим реагирования на возможную атаку БПЛА (официальные сообщения от Правительства Свердловской области, СМС-рассылка от RSCHS об опасности БПЛА). Это значит, что ПВО зафиксировала БПЛА, </w:t>
      </w:r>
      <w:proofErr w:type="gramStart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который</w:t>
      </w:r>
      <w:proofErr w:type="gramEnd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 потенциально может двигаться в сторону региона на значительном расстоянии. Этот уровень оповещения не влияет на жизнедеятельность и носит информационный характер.</w:t>
      </w:r>
    </w:p>
    <w:p w:rsidR="00C04AA2" w:rsidRPr="00C04AA2" w:rsidRDefault="00C04AA2" w:rsidP="00C04AA2">
      <w:pPr>
        <w:spacing w:after="0"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Важно на этом этапе следить за дальнейшими оповещениями и быть готовыми действовать по </w:t>
      </w:r>
      <w:hyperlink r:id="rId6" w:history="1">
        <w:r w:rsidRPr="00C04AA2">
          <w:rPr>
            <w:rFonts w:ascii="Georgia" w:eastAsia="Times New Roman" w:hAnsi="Georgia" w:cs="Times New Roman"/>
            <w:color w:val="2979FF"/>
            <w:sz w:val="27"/>
            <w:szCs w:val="27"/>
            <w:lang w:eastAsia="ru-RU"/>
          </w:rPr>
          <w:t>инструкции</w:t>
        </w:r>
      </w:hyperlink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 при развитии ситуации.</w:t>
      </w:r>
    </w:p>
    <w:p w:rsidR="00C04AA2" w:rsidRPr="00C04AA2" w:rsidRDefault="00C04AA2" w:rsidP="00C04AA2">
      <w:pPr>
        <w:spacing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На каждом оповещенном предприятии утвержден собственный алгоритм действий.</w:t>
      </w:r>
    </w:p>
    <w:p w:rsidR="00C04AA2" w:rsidRPr="00C04AA2" w:rsidRDefault="00C04AA2" w:rsidP="00C04AA2">
      <w:pPr>
        <w:spacing w:after="0"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2. Реальная угроза атаки БПЛА — объявляется режим «Внимание всем!», включается система оповещения в этом населенном пункте через уличные громкоговорители, ТВ и радио. Публикуется официальное сообщение Губернатора Свердловской области о реальной атаке и способах реагирования.</w:t>
      </w:r>
    </w:p>
    <w:p w:rsidR="00C04AA2" w:rsidRPr="00C04AA2" w:rsidRDefault="00C04AA2" w:rsidP="00C04AA2">
      <w:pPr>
        <w:spacing w:after="0"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При получении сигнала — перейти в безопасное место и принять меры личной безопасности согласно той же </w:t>
      </w:r>
      <w:hyperlink r:id="rId7" w:history="1">
        <w:r w:rsidRPr="00C04AA2">
          <w:rPr>
            <w:rFonts w:ascii="Georgia" w:eastAsia="Times New Roman" w:hAnsi="Georgia" w:cs="Times New Roman"/>
            <w:color w:val="2979FF"/>
            <w:sz w:val="27"/>
            <w:szCs w:val="27"/>
            <w:lang w:eastAsia="ru-RU"/>
          </w:rPr>
          <w:t>инструкции</w:t>
        </w:r>
      </w:hyperlink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.</w:t>
      </w:r>
    </w:p>
    <w:p w:rsidR="00C04AA2" w:rsidRPr="00C04AA2" w:rsidRDefault="00C04AA2" w:rsidP="00C04AA2">
      <w:pPr>
        <w:spacing w:after="0"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Для случаев непосредственной атаки БПЛА подробно написано, как действовать, если городская сирена застала вас дома, на улице, в транспорте или в автомобиле.</w:t>
      </w:r>
    </w:p>
    <w:p w:rsidR="00C04AA2" w:rsidRPr="00C04AA2" w:rsidRDefault="00C04AA2" w:rsidP="00C04AA2">
      <w:pPr>
        <w:spacing w:after="0"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При непосредственной атаке БПЛА безопасные места:</w:t>
      </w:r>
    </w:p>
    <w:p w:rsidR="00C04AA2" w:rsidRDefault="00C04AA2" w:rsidP="00C04AA2">
      <w:pPr>
        <w:pStyle w:val="a5"/>
        <w:numPr>
          <w:ilvl w:val="0"/>
          <w:numId w:val="1"/>
        </w:numPr>
        <w:spacing w:after="0" w:line="240" w:lineRule="auto"/>
        <w:ind w:left="426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Помещения без окон (например, ванная комната и коридор в квартире);</w:t>
      </w:r>
    </w:p>
    <w:p w:rsidR="00C04AA2" w:rsidRDefault="00C04AA2" w:rsidP="00C04AA2">
      <w:pPr>
        <w:pStyle w:val="a5"/>
        <w:numPr>
          <w:ilvl w:val="0"/>
          <w:numId w:val="1"/>
        </w:numPr>
        <w:spacing w:after="0" w:line="240" w:lineRule="auto"/>
        <w:ind w:left="426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Подвалы домов, паркинги;</w:t>
      </w:r>
    </w:p>
    <w:p w:rsidR="00C04AA2" w:rsidRPr="00C04AA2" w:rsidRDefault="00C04AA2" w:rsidP="00C04AA2">
      <w:pPr>
        <w:pStyle w:val="a5"/>
        <w:numPr>
          <w:ilvl w:val="0"/>
          <w:numId w:val="1"/>
        </w:numPr>
        <w:spacing w:after="0" w:line="240" w:lineRule="auto"/>
        <w:ind w:left="426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При отсутствии зданий — спрячьтесь за деревьями или в кустарнике</w:t>
      </w:r>
    </w:p>
    <w:p w:rsidR="00C04AA2" w:rsidRPr="00C04AA2" w:rsidRDefault="00C04AA2" w:rsidP="00C04AA2">
      <w:pPr>
        <w:spacing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Нельзя пользоваться лифтами. Классические убежища с круглосуточным пребыванием для БПЛА-опасности обычно не используются.</w:t>
      </w:r>
    </w:p>
    <w:p w:rsidR="00C04AA2" w:rsidRPr="00C04AA2" w:rsidRDefault="00C04AA2" w:rsidP="00C04AA2">
      <w:pPr>
        <w:spacing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3. Отбой опасности БПЛА — официальное сообщение Губернатора Свердловской области, Правительства Свердловской области, СМС-рассылка от RSCHS об отмене опасности БПЛА. Сообщение приходит, если </w:t>
      </w:r>
      <w:proofErr w:type="spellStart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беспилотник</w:t>
      </w:r>
      <w:proofErr w:type="spellEnd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 так и не долетел до региона или был сбит вне региона. Либо он долетел, но атака отражена и опасность миновала.</w:t>
      </w:r>
    </w:p>
    <w:p w:rsidR="00C04AA2" w:rsidRPr="00C04AA2" w:rsidRDefault="00C04AA2" w:rsidP="00C04AA2">
      <w:pPr>
        <w:spacing w:after="0" w:line="240" w:lineRule="auto"/>
        <w:ind w:firstLine="388"/>
        <w:jc w:val="center"/>
        <w:rPr>
          <w:rFonts w:ascii="Georgia" w:eastAsia="Times New Roman" w:hAnsi="Georgia" w:cs="Times New Roman"/>
          <w:b/>
          <w:color w:val="494746"/>
          <w:sz w:val="28"/>
          <w:szCs w:val="27"/>
          <w:lang w:eastAsia="ru-RU"/>
        </w:rPr>
      </w:pPr>
      <w:r w:rsidRPr="00C04AA2">
        <w:rPr>
          <w:rFonts w:ascii="Georgia" w:eastAsia="Times New Roman" w:hAnsi="Georgia" w:cs="Times New Roman"/>
          <w:b/>
          <w:color w:val="494746"/>
          <w:sz w:val="28"/>
          <w:szCs w:val="27"/>
          <w:lang w:eastAsia="ru-RU"/>
        </w:rPr>
        <w:t>ГДЕ ИСКАТЬ ИНФОРМАЦИЮ?</w:t>
      </w:r>
    </w:p>
    <w:p w:rsidR="00C04AA2" w:rsidRPr="00C04AA2" w:rsidRDefault="00C04AA2" w:rsidP="00C04AA2">
      <w:pPr>
        <w:spacing w:after="0"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Официальные страницы Губернатора Свердловской области в социальных сетях и </w:t>
      </w:r>
      <w:proofErr w:type="spellStart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мессенджерах</w:t>
      </w:r>
      <w:proofErr w:type="spellEnd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: </w:t>
      </w:r>
      <w:hyperlink r:id="rId8" w:history="1">
        <w:r w:rsidRPr="00C04AA2">
          <w:rPr>
            <w:rFonts w:ascii="Georgia" w:eastAsia="Times New Roman" w:hAnsi="Georgia" w:cs="Times New Roman"/>
            <w:color w:val="2979FF"/>
            <w:sz w:val="27"/>
            <w:szCs w:val="27"/>
            <w:lang w:eastAsia="ru-RU"/>
          </w:rPr>
          <w:t>телеграм</w:t>
        </w:r>
      </w:hyperlink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, (https://t.me/DVPasler) </w:t>
      </w:r>
      <w:hyperlink r:id="rId9" w:history="1">
        <w:r w:rsidRPr="00C04AA2">
          <w:rPr>
            <w:rFonts w:ascii="Georgia" w:eastAsia="Times New Roman" w:hAnsi="Georgia" w:cs="Times New Roman"/>
            <w:color w:val="2979FF"/>
            <w:sz w:val="27"/>
            <w:szCs w:val="27"/>
            <w:lang w:eastAsia="ru-RU"/>
          </w:rPr>
          <w:t>вконтакте</w:t>
        </w:r>
      </w:hyperlink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, </w:t>
      </w:r>
      <w:hyperlink r:id="rId10" w:history="1">
        <w:r w:rsidRPr="00C04AA2">
          <w:rPr>
            <w:rFonts w:ascii="Georgia" w:eastAsia="Times New Roman" w:hAnsi="Georgia" w:cs="Times New Roman"/>
            <w:color w:val="2979FF"/>
            <w:sz w:val="27"/>
            <w:szCs w:val="27"/>
            <w:lang w:eastAsia="ru-RU"/>
          </w:rPr>
          <w:t>одноклассники</w:t>
        </w:r>
      </w:hyperlink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, </w:t>
      </w:r>
      <w:hyperlink r:id="rId11" w:history="1">
        <w:r w:rsidRPr="00C04AA2">
          <w:rPr>
            <w:rFonts w:ascii="Georgia" w:eastAsia="Times New Roman" w:hAnsi="Georgia" w:cs="Times New Roman"/>
            <w:color w:val="2979FF"/>
            <w:sz w:val="27"/>
            <w:szCs w:val="27"/>
            <w:lang w:eastAsia="ru-RU"/>
          </w:rPr>
          <w:t>мах</w:t>
        </w:r>
      </w:hyperlink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.</w:t>
      </w:r>
    </w:p>
    <w:p w:rsidR="00C04AA2" w:rsidRPr="00C04AA2" w:rsidRDefault="00C04AA2" w:rsidP="00C04AA2">
      <w:pPr>
        <w:spacing w:after="0"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proofErr w:type="spellStart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Телеграм</w:t>
      </w:r>
      <w:proofErr w:type="spellEnd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-канал </w:t>
      </w:r>
      <w:hyperlink r:id="rId12" w:history="1">
        <w:r w:rsidRPr="00C04AA2">
          <w:rPr>
            <w:rFonts w:ascii="Georgia" w:eastAsia="Times New Roman" w:hAnsi="Georgia" w:cs="Times New Roman"/>
            <w:color w:val="2979FF"/>
            <w:sz w:val="27"/>
            <w:szCs w:val="27"/>
            <w:lang w:eastAsia="ru-RU"/>
          </w:rPr>
          <w:t>Правительства Свердловской области</w:t>
        </w:r>
      </w:hyperlink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</w:r>
      <w:proofErr w:type="spellStart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Телеграм</w:t>
      </w:r>
      <w:proofErr w:type="spellEnd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-канал </w:t>
      </w:r>
      <w:hyperlink r:id="rId13" w:history="1">
        <w:r w:rsidRPr="00C04AA2">
          <w:rPr>
            <w:rFonts w:ascii="Georgia" w:eastAsia="Times New Roman" w:hAnsi="Georgia" w:cs="Times New Roman"/>
            <w:color w:val="2979FF"/>
            <w:sz w:val="27"/>
            <w:szCs w:val="27"/>
            <w:lang w:eastAsia="ru-RU"/>
          </w:rPr>
          <w:t>Антитеррор Урал</w:t>
        </w:r>
      </w:hyperlink>
    </w:p>
    <w:p w:rsidR="00C04AA2" w:rsidRPr="00C04AA2" w:rsidRDefault="00C04AA2" w:rsidP="00C04AA2">
      <w:pPr>
        <w:spacing w:after="0"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На других платформах:</w:t>
      </w:r>
      <w:bookmarkStart w:id="0" w:name="_GoBack"/>
      <w:bookmarkEnd w:id="0"/>
    </w:p>
    <w:p w:rsidR="00C04AA2" w:rsidRPr="00C04AA2" w:rsidRDefault="00C04AA2" w:rsidP="00C04AA2">
      <w:pPr>
        <w:spacing w:after="0"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proofErr w:type="spellStart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lastRenderedPageBreak/>
        <w:t>ВКонтакте</w:t>
      </w:r>
      <w:proofErr w:type="spellEnd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 </w:t>
      </w:r>
      <w:hyperlink r:id="rId14" w:history="1">
        <w:r w:rsidRPr="00C04AA2">
          <w:rPr>
            <w:rFonts w:ascii="Georgia" w:eastAsia="Times New Roman" w:hAnsi="Georgia" w:cs="Times New Roman"/>
            <w:color w:val="2979FF"/>
            <w:sz w:val="27"/>
            <w:szCs w:val="27"/>
            <w:lang w:eastAsia="ru-RU"/>
          </w:rPr>
          <w:t>Правительство Свердловской области</w:t>
        </w:r>
      </w:hyperlink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 и </w:t>
      </w:r>
      <w:hyperlink r:id="rId15" w:history="1">
        <w:r w:rsidRPr="00C04AA2">
          <w:rPr>
            <w:rFonts w:ascii="Georgia" w:eastAsia="Times New Roman" w:hAnsi="Georgia" w:cs="Times New Roman"/>
            <w:color w:val="2979FF"/>
            <w:sz w:val="27"/>
            <w:szCs w:val="27"/>
            <w:lang w:eastAsia="ru-RU"/>
          </w:rPr>
          <w:t>Антитеррор Урал</w:t>
        </w:r>
      </w:hyperlink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Одноклассники </w:t>
      </w:r>
      <w:hyperlink r:id="rId16" w:history="1">
        <w:r w:rsidRPr="00C04AA2">
          <w:rPr>
            <w:rFonts w:ascii="Georgia" w:eastAsia="Times New Roman" w:hAnsi="Georgia" w:cs="Times New Roman"/>
            <w:color w:val="2979FF"/>
            <w:sz w:val="27"/>
            <w:szCs w:val="27"/>
            <w:lang w:eastAsia="ru-RU"/>
          </w:rPr>
          <w:t>Правительство Свердловской области</w:t>
        </w:r>
      </w:hyperlink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br/>
        <w:t>MAX </w:t>
      </w:r>
      <w:hyperlink r:id="rId17" w:history="1">
        <w:r w:rsidRPr="00C04AA2">
          <w:rPr>
            <w:rFonts w:ascii="Georgia" w:eastAsia="Times New Roman" w:hAnsi="Georgia" w:cs="Times New Roman"/>
            <w:color w:val="2979FF"/>
            <w:sz w:val="27"/>
            <w:szCs w:val="27"/>
            <w:lang w:eastAsia="ru-RU"/>
          </w:rPr>
          <w:t>Правительство Свердловской области</w:t>
        </w:r>
      </w:hyperlink>
    </w:p>
    <w:p w:rsidR="00C04AA2" w:rsidRPr="00C04AA2" w:rsidRDefault="00C04AA2" w:rsidP="00C04AA2">
      <w:pPr>
        <w:spacing w:after="0" w:line="240" w:lineRule="auto"/>
        <w:ind w:firstLine="388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Муниципальные СМИ у себя на сайтах и в </w:t>
      </w:r>
      <w:proofErr w:type="spellStart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соцсетях</w:t>
      </w:r>
      <w:proofErr w:type="spellEnd"/>
      <w:r w:rsidRPr="00C04AA2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 дублируют информационные сообщения.</w:t>
      </w:r>
    </w:p>
    <w:p w:rsidR="005C1B2D" w:rsidRDefault="005C1B2D"/>
    <w:sectPr w:rsidR="005C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30E2"/>
    <w:multiLevelType w:val="hybridMultilevel"/>
    <w:tmpl w:val="1A267060"/>
    <w:lvl w:ilvl="0" w:tplc="041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A2"/>
    <w:rsid w:val="005C1B2D"/>
    <w:rsid w:val="00C04AA2"/>
    <w:rsid w:val="00F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4A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4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4A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9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DVPasler" TargetMode="External"/><Relationship Id="rId13" Type="http://schemas.openxmlformats.org/officeDocument/2006/relationships/hyperlink" Target="https://t.me/antiterror_ura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antiterror_ural/1101" TargetMode="External"/><Relationship Id="rId12" Type="http://schemas.openxmlformats.org/officeDocument/2006/relationships/hyperlink" Target="https://t.me/sverdl_pool" TargetMode="External"/><Relationship Id="rId17" Type="http://schemas.openxmlformats.org/officeDocument/2006/relationships/hyperlink" Target="https://max.ru/svo1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svo1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antiterror_ural/1101" TargetMode="External"/><Relationship Id="rId11" Type="http://schemas.openxmlformats.org/officeDocument/2006/relationships/hyperlink" Target="https://max.ru/DVPasl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ntiterror_ural" TargetMode="External"/><Relationship Id="rId10" Type="http://schemas.openxmlformats.org/officeDocument/2006/relationships/hyperlink" Target="https://ok.ru/profile/5756732627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dpaslerofficial" TargetMode="External"/><Relationship Id="rId14" Type="http://schemas.openxmlformats.org/officeDocument/2006/relationships/hyperlink" Target="https://vk.com/svo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 Александр Дмитриевич</dc:creator>
  <cp:lastModifiedBy>Шаров Александр Дмитриевич</cp:lastModifiedBy>
  <cp:revision>1</cp:revision>
  <dcterms:created xsi:type="dcterms:W3CDTF">2025-10-10T03:45:00Z</dcterms:created>
  <dcterms:modified xsi:type="dcterms:W3CDTF">2025-10-10T03:48:00Z</dcterms:modified>
</cp:coreProperties>
</file>